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BE" w:rsidRPr="002273BE" w:rsidRDefault="002273BE" w:rsidP="002273BE">
      <w:pPr>
        <w:autoSpaceDE w:val="0"/>
        <w:autoSpaceDN w:val="0"/>
        <w:spacing w:before="41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2273BE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様式第</w:t>
      </w:r>
      <w:r w:rsidR="00E171FE">
        <w:rPr>
          <w:rFonts w:ascii="ＭＳ 明朝" w:eastAsia="ＭＳ 明朝" w:hAnsi="ＭＳ 明朝" w:cs="ＭＳ 明朝" w:hint="eastAsia"/>
          <w:kern w:val="0"/>
          <w:sz w:val="24"/>
          <w:szCs w:val="24"/>
        </w:rPr>
        <w:t>11</w:t>
      </w:r>
      <w:r w:rsidRPr="002273BE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号</w:t>
      </w:r>
      <w:r w:rsidR="00E171FE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（第10条関係）</w:t>
      </w:r>
    </w:p>
    <w:p w:rsidR="002273BE" w:rsidRPr="002273BE" w:rsidRDefault="002273BE" w:rsidP="002273BE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6"/>
          <w:szCs w:val="24"/>
          <w:lang w:eastAsia="en-US"/>
        </w:rPr>
      </w:pPr>
    </w:p>
    <w:p w:rsidR="002273BE" w:rsidRPr="002273BE" w:rsidRDefault="002273BE" w:rsidP="002273BE">
      <w:pPr>
        <w:autoSpaceDE w:val="0"/>
        <w:autoSpaceDN w:val="0"/>
        <w:spacing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</w:pPr>
      <w:r w:rsidRPr="002273BE"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  <w:t>就農再開届</w:t>
      </w:r>
    </w:p>
    <w:p w:rsidR="002273BE" w:rsidRPr="002273BE" w:rsidRDefault="002273BE" w:rsidP="002273BE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  <w:lang w:eastAsia="en-US"/>
        </w:rPr>
      </w:pPr>
    </w:p>
    <w:p w:rsidR="002273BE" w:rsidRPr="002273BE" w:rsidRDefault="002273BE" w:rsidP="002273BE">
      <w:pPr>
        <w:tabs>
          <w:tab w:val="left" w:pos="8351"/>
          <w:tab w:val="left" w:pos="9311"/>
          <w:tab w:val="left" w:pos="10271"/>
        </w:tabs>
        <w:autoSpaceDE w:val="0"/>
        <w:autoSpaceDN w:val="0"/>
        <w:spacing w:before="66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令和</w:t>
      </w:r>
      <w:r w:rsidRPr="002273B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2273B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2273B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:rsidR="002273BE" w:rsidRPr="002273BE" w:rsidRDefault="002273BE" w:rsidP="002273B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2273BE" w:rsidRPr="002273BE" w:rsidRDefault="002273BE" w:rsidP="002273BE">
      <w:pPr>
        <w:autoSpaceDE w:val="0"/>
        <w:autoSpaceDN w:val="0"/>
        <w:spacing w:before="10"/>
        <w:jc w:val="left"/>
        <w:rPr>
          <w:rFonts w:ascii="ＭＳ 明朝" w:eastAsia="ＭＳ 明朝" w:hAnsi="ＭＳ 明朝" w:cs="ＭＳ 明朝"/>
          <w:kern w:val="0"/>
          <w:sz w:val="17"/>
          <w:szCs w:val="24"/>
        </w:rPr>
      </w:pPr>
    </w:p>
    <w:p w:rsidR="00BA539F" w:rsidRPr="00BA539F" w:rsidRDefault="00BA539F" w:rsidP="00BA539F">
      <w:pPr>
        <w:autoSpaceDE w:val="0"/>
        <w:autoSpaceDN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A539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安芸高田市長　</w:t>
      </w:r>
      <w:r w:rsidR="00E171FE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2273BE" w:rsidRPr="002273BE" w:rsidRDefault="002273BE" w:rsidP="002273B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2273BE" w:rsidRPr="002273BE" w:rsidRDefault="002273BE" w:rsidP="002273BE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16"/>
          <w:szCs w:val="24"/>
        </w:rPr>
      </w:pPr>
    </w:p>
    <w:p w:rsidR="002273BE" w:rsidRPr="002273BE" w:rsidRDefault="002273BE" w:rsidP="002273BE">
      <w:pPr>
        <w:tabs>
          <w:tab w:val="left" w:pos="9731"/>
        </w:tabs>
        <w:autoSpaceDE w:val="0"/>
        <w:autoSpaceDN w:val="0"/>
        <w:ind w:left="1" w:firstLineChars="1889" w:firstLine="453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氏名</w:t>
      </w:r>
      <w:r w:rsidRPr="002273B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</w:p>
    <w:p w:rsidR="002273BE" w:rsidRPr="002273BE" w:rsidRDefault="002273BE" w:rsidP="002273B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273BE" w:rsidRPr="002273BE" w:rsidRDefault="002273BE" w:rsidP="002273BE">
      <w:pPr>
        <w:autoSpaceDE w:val="0"/>
        <w:autoSpaceDN w:val="0"/>
        <w:spacing w:before="155" w:line="242" w:lineRule="auto"/>
        <w:ind w:firstLineChars="100" w:firstLine="22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273BE">
        <w:rPr>
          <w:rFonts w:ascii="ＭＳ 明朝" w:eastAsia="ＭＳ 明朝" w:hAnsi="ＭＳ 明朝" w:cs="ＭＳ 明朝"/>
          <w:spacing w:val="-8"/>
          <w:kern w:val="0"/>
          <w:sz w:val="24"/>
          <w:szCs w:val="24"/>
        </w:rPr>
        <w:t>農業人材力強化総合支援事業実施要綱</w:t>
      </w: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（</w:t>
      </w:r>
      <w:r w:rsidRPr="002273BE">
        <w:rPr>
          <w:rFonts w:ascii="ＭＳ 明朝" w:eastAsia="ＭＳ 明朝" w:hAnsi="ＭＳ 明朝" w:cs="ＭＳ 明朝"/>
          <w:spacing w:val="-20"/>
          <w:kern w:val="0"/>
          <w:sz w:val="24"/>
          <w:szCs w:val="24"/>
        </w:rPr>
        <w:t xml:space="preserve">平成 </w:t>
      </w: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Pr="002273BE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 xml:space="preserve"> 年４月６日付け </w:t>
      </w: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23</w:t>
      </w:r>
      <w:r w:rsidRPr="002273BE">
        <w:rPr>
          <w:rFonts w:ascii="ＭＳ 明朝" w:eastAsia="ＭＳ 明朝" w:hAnsi="ＭＳ 明朝" w:cs="ＭＳ 明朝"/>
          <w:spacing w:val="-24"/>
          <w:kern w:val="0"/>
          <w:sz w:val="24"/>
          <w:szCs w:val="24"/>
        </w:rPr>
        <w:t xml:space="preserve"> 経営第 </w:t>
      </w:r>
      <w:r w:rsidRPr="002273BE">
        <w:rPr>
          <w:rFonts w:ascii="ＭＳ 明朝" w:eastAsia="ＭＳ 明朝" w:hAnsi="ＭＳ 明朝" w:cs="ＭＳ 明朝"/>
          <w:kern w:val="0"/>
          <w:sz w:val="24"/>
          <w:szCs w:val="24"/>
        </w:rPr>
        <w:t>3543</w:t>
      </w:r>
      <w:r w:rsidRPr="002273BE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 xml:space="preserve"> 号農林水産事務次官依命通知）別記１第６の</w:t>
      </w:r>
      <w:r w:rsidR="005F04AC" w:rsidRPr="002273BE">
        <w:rPr>
          <w:rFonts w:ascii="ＭＳ 明朝" w:eastAsia="ＭＳ 明朝" w:hAnsi="ＭＳ 明朝" w:cs="ＭＳ 明朝"/>
          <w:kern w:val="0"/>
          <w:sz w:val="24"/>
          <w:szCs w:val="24"/>
        </w:rPr>
        <w:t>２の（６）</w:t>
      </w:r>
      <w:r w:rsidRPr="002273BE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>の規定に基づき就農再開届を提出します。</w:t>
      </w:r>
    </w:p>
    <w:p w:rsidR="002273BE" w:rsidRPr="002273BE" w:rsidRDefault="002273BE" w:rsidP="002273B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2273BE" w:rsidRPr="002273BE" w:rsidRDefault="002273BE" w:rsidP="002273B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2273BE" w:rsidRPr="002273BE" w:rsidRDefault="002273BE" w:rsidP="002273BE">
      <w:pPr>
        <w:autoSpaceDE w:val="0"/>
        <w:autoSpaceDN w:val="0"/>
        <w:spacing w:before="3"/>
        <w:jc w:val="left"/>
        <w:rPr>
          <w:rFonts w:ascii="ＭＳ 明朝" w:eastAsia="ＭＳ 明朝" w:hAnsi="ＭＳ 明朝" w:cs="ＭＳ 明朝"/>
          <w:kern w:val="0"/>
          <w:sz w:val="16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2273BE" w:rsidRPr="002273BE" w:rsidTr="008770A9">
        <w:trPr>
          <w:trHeight w:val="765"/>
        </w:trPr>
        <w:tc>
          <w:tcPr>
            <w:tcW w:w="2410" w:type="dxa"/>
          </w:tcPr>
          <w:p w:rsidR="002273BE" w:rsidRPr="002273BE" w:rsidRDefault="002273BE" w:rsidP="002273BE">
            <w:pPr>
              <w:spacing w:before="12"/>
              <w:jc w:val="left"/>
              <w:rPr>
                <w:rFonts w:ascii="ＭＳ 明朝" w:eastAsia="ＭＳ 明朝" w:hAnsi="ＭＳ 明朝" w:cs="ＭＳ 明朝"/>
                <w:sz w:val="17"/>
                <w:lang w:eastAsia="ja-JP"/>
              </w:rPr>
            </w:pPr>
          </w:p>
          <w:p w:rsidR="002273BE" w:rsidRPr="002273BE" w:rsidRDefault="002273BE" w:rsidP="002273BE">
            <w:pPr>
              <w:ind w:left="135" w:right="12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2273BE">
              <w:rPr>
                <w:rFonts w:ascii="ＭＳ 明朝" w:eastAsia="ＭＳ 明朝" w:hAnsi="ＭＳ 明朝" w:cs="ＭＳ 明朝"/>
                <w:sz w:val="24"/>
              </w:rPr>
              <w:t>就農中断期間</w:t>
            </w:r>
          </w:p>
        </w:tc>
        <w:tc>
          <w:tcPr>
            <w:tcW w:w="6095" w:type="dxa"/>
          </w:tcPr>
          <w:p w:rsidR="002273BE" w:rsidRPr="002273BE" w:rsidRDefault="002273BE" w:rsidP="002273BE">
            <w:pPr>
              <w:spacing w:before="12"/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2273BE" w:rsidRPr="002273BE" w:rsidRDefault="002273BE" w:rsidP="002273BE">
            <w:pPr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2273BE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～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 w:rsidR="002273BE" w:rsidRPr="002273BE" w:rsidTr="008770A9">
        <w:trPr>
          <w:trHeight w:val="743"/>
        </w:trPr>
        <w:tc>
          <w:tcPr>
            <w:tcW w:w="2410" w:type="dxa"/>
          </w:tcPr>
          <w:p w:rsidR="002273BE" w:rsidRPr="002273BE" w:rsidRDefault="002273BE" w:rsidP="002273BE">
            <w:pPr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2273BE" w:rsidRPr="002273BE" w:rsidRDefault="002273BE" w:rsidP="002273BE">
            <w:pPr>
              <w:ind w:left="135" w:right="12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2273BE">
              <w:rPr>
                <w:rFonts w:ascii="ＭＳ 明朝" w:eastAsia="ＭＳ 明朝" w:hAnsi="ＭＳ 明朝" w:cs="ＭＳ 明朝"/>
                <w:sz w:val="24"/>
              </w:rPr>
              <w:t>就農再開日</w:t>
            </w:r>
          </w:p>
        </w:tc>
        <w:tc>
          <w:tcPr>
            <w:tcW w:w="6095" w:type="dxa"/>
          </w:tcPr>
          <w:p w:rsidR="002273BE" w:rsidRPr="002273BE" w:rsidRDefault="002273BE" w:rsidP="002273BE">
            <w:pPr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2273BE" w:rsidRPr="002273BE" w:rsidRDefault="002273BE" w:rsidP="002273BE">
            <w:pPr>
              <w:tabs>
                <w:tab w:val="left" w:pos="727"/>
                <w:tab w:val="left" w:pos="1447"/>
              </w:tabs>
              <w:ind w:left="7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2273BE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 w:rsidR="002273BE" w:rsidRPr="002273BE" w:rsidTr="008770A9">
        <w:trPr>
          <w:trHeight w:val="758"/>
        </w:trPr>
        <w:tc>
          <w:tcPr>
            <w:tcW w:w="2410" w:type="dxa"/>
          </w:tcPr>
          <w:p w:rsidR="002273BE" w:rsidRPr="002273BE" w:rsidRDefault="002273BE" w:rsidP="002273BE">
            <w:pPr>
              <w:spacing w:before="7"/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2273BE" w:rsidRPr="002273BE" w:rsidRDefault="002273BE" w:rsidP="002273BE">
            <w:pPr>
              <w:ind w:left="135" w:right="12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2273BE">
              <w:rPr>
                <w:rFonts w:ascii="ＭＳ 明朝" w:eastAsia="ＭＳ 明朝" w:hAnsi="ＭＳ 明朝" w:cs="ＭＳ 明朝"/>
                <w:sz w:val="24"/>
              </w:rPr>
              <w:t>要就農継続残期間</w:t>
            </w:r>
          </w:p>
        </w:tc>
        <w:tc>
          <w:tcPr>
            <w:tcW w:w="6095" w:type="dxa"/>
          </w:tcPr>
          <w:p w:rsidR="002273BE" w:rsidRPr="002273BE" w:rsidRDefault="002273BE" w:rsidP="002273BE">
            <w:pPr>
              <w:spacing w:before="7"/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2273BE" w:rsidRPr="002273BE" w:rsidRDefault="002273BE" w:rsidP="002273BE">
            <w:pPr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2273BE">
              <w:rPr>
                <w:rFonts w:ascii="ＭＳ 明朝" w:eastAsia="ＭＳ 明朝" w:hAnsi="ＭＳ 明朝" w:cs="ＭＳ 明朝"/>
                <w:sz w:val="24"/>
              </w:rPr>
              <w:t>就農再開日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～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2273BE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</w:tbl>
    <w:p w:rsidR="002273BE" w:rsidRPr="002273BE" w:rsidRDefault="002273BE" w:rsidP="002273BE">
      <w:pPr>
        <w:autoSpaceDE w:val="0"/>
        <w:autoSpaceDN w:val="0"/>
        <w:spacing w:before="7"/>
        <w:jc w:val="left"/>
        <w:rPr>
          <w:rFonts w:ascii="ＭＳ 明朝" w:eastAsia="ＭＳ 明朝" w:hAnsi="ＭＳ 明朝" w:cs="ＭＳ 明朝"/>
          <w:kern w:val="0"/>
          <w:sz w:val="13"/>
          <w:szCs w:val="24"/>
          <w:lang w:eastAsia="en-US"/>
        </w:rPr>
      </w:pPr>
    </w:p>
    <w:p w:rsidR="002273BE" w:rsidRDefault="002273BE" w:rsidP="002273BE">
      <w:pPr>
        <w:tabs>
          <w:tab w:val="left" w:pos="1659"/>
        </w:tabs>
        <w:autoSpaceDE w:val="0"/>
        <w:autoSpaceDN w:val="0"/>
        <w:spacing w:before="66"/>
        <w:ind w:leftChars="-1" w:left="-2" w:firstLineChars="177" w:firstLine="42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2273BE" w:rsidRDefault="002273BE" w:rsidP="002273BE">
      <w:pPr>
        <w:tabs>
          <w:tab w:val="left" w:pos="1659"/>
        </w:tabs>
        <w:autoSpaceDE w:val="0"/>
        <w:autoSpaceDN w:val="0"/>
        <w:spacing w:before="66"/>
        <w:ind w:leftChars="-1" w:left="-2" w:firstLineChars="177" w:firstLine="42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273BE" w:rsidRDefault="002273BE" w:rsidP="002273BE">
      <w:pPr>
        <w:tabs>
          <w:tab w:val="left" w:pos="1659"/>
        </w:tabs>
        <w:autoSpaceDE w:val="0"/>
        <w:autoSpaceDN w:val="0"/>
        <w:spacing w:before="66"/>
        <w:ind w:leftChars="-1" w:left="-2" w:firstLineChars="177" w:firstLine="42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273BE" w:rsidRDefault="002273BE" w:rsidP="002273BE">
      <w:pPr>
        <w:tabs>
          <w:tab w:val="left" w:pos="1659"/>
        </w:tabs>
        <w:autoSpaceDE w:val="0"/>
        <w:autoSpaceDN w:val="0"/>
        <w:spacing w:before="66"/>
        <w:ind w:leftChars="-1" w:left="-2" w:firstLineChars="177" w:firstLine="42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273BE" w:rsidRDefault="002273BE" w:rsidP="002273BE">
      <w:pPr>
        <w:tabs>
          <w:tab w:val="left" w:pos="1659"/>
        </w:tabs>
        <w:autoSpaceDE w:val="0"/>
        <w:autoSpaceDN w:val="0"/>
        <w:spacing w:before="66"/>
        <w:ind w:leftChars="-1" w:left="-2" w:firstLineChars="177" w:firstLine="42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273BE" w:rsidRDefault="002273BE" w:rsidP="002273BE">
      <w:pPr>
        <w:tabs>
          <w:tab w:val="left" w:pos="1659"/>
        </w:tabs>
        <w:autoSpaceDE w:val="0"/>
        <w:autoSpaceDN w:val="0"/>
        <w:spacing w:before="66"/>
        <w:ind w:leftChars="-1" w:left="-2" w:firstLineChars="177" w:firstLine="42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2273BE" w:rsidSect="002273BE"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BE" w:rsidRDefault="002273BE" w:rsidP="002273BE">
      <w:r>
        <w:separator/>
      </w:r>
    </w:p>
  </w:endnote>
  <w:endnote w:type="continuationSeparator" w:id="0">
    <w:p w:rsidR="002273BE" w:rsidRDefault="002273BE" w:rsidP="0022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BE" w:rsidRDefault="002273BE" w:rsidP="002273BE">
      <w:r>
        <w:separator/>
      </w:r>
    </w:p>
  </w:footnote>
  <w:footnote w:type="continuationSeparator" w:id="0">
    <w:p w:rsidR="002273BE" w:rsidRDefault="002273BE" w:rsidP="0022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4D"/>
    <w:rsid w:val="00215A4D"/>
    <w:rsid w:val="002273BE"/>
    <w:rsid w:val="005F04AC"/>
    <w:rsid w:val="00A45711"/>
    <w:rsid w:val="00BA539F"/>
    <w:rsid w:val="00E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6E38E"/>
  <w15:chartTrackingRefBased/>
  <w15:docId w15:val="{A0ED11C1-9A95-45F9-B3FC-B7118A6B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3BE"/>
  </w:style>
  <w:style w:type="paragraph" w:styleId="a5">
    <w:name w:val="footer"/>
    <w:basedOn w:val="a"/>
    <w:link w:val="a6"/>
    <w:uiPriority w:val="99"/>
    <w:unhideWhenUsed/>
    <w:rsid w:val="00227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3BE"/>
  </w:style>
  <w:style w:type="paragraph" w:styleId="a7">
    <w:name w:val="Body Text"/>
    <w:basedOn w:val="a"/>
    <w:link w:val="a8"/>
    <w:uiPriority w:val="99"/>
    <w:semiHidden/>
    <w:unhideWhenUsed/>
    <w:rsid w:val="002273BE"/>
  </w:style>
  <w:style w:type="character" w:customStyle="1" w:styleId="a8">
    <w:name w:val="本文 (文字)"/>
    <w:basedOn w:val="a0"/>
    <w:link w:val="a7"/>
    <w:uiPriority w:val="99"/>
    <w:semiHidden/>
    <w:rsid w:val="002273BE"/>
  </w:style>
  <w:style w:type="table" w:customStyle="1" w:styleId="TableNormal">
    <w:name w:val="Table Normal"/>
    <w:uiPriority w:val="2"/>
    <w:semiHidden/>
    <w:unhideWhenUsed/>
    <w:qFormat/>
    <w:rsid w:val="002273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見代 裕樹</dc:creator>
  <cp:keywords/>
  <dc:description/>
  <cp:lastModifiedBy>安芸高田市（279)</cp:lastModifiedBy>
  <cp:revision>5</cp:revision>
  <dcterms:created xsi:type="dcterms:W3CDTF">2021-06-30T01:31:00Z</dcterms:created>
  <dcterms:modified xsi:type="dcterms:W3CDTF">2021-06-30T23:10:00Z</dcterms:modified>
</cp:coreProperties>
</file>